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228FC" w:rsidP="00F228FC">
      <w:pPr>
        <w:spacing w:line="480" w:lineRule="auto"/>
        <w:contextualSpacing/>
        <w:jc w:val="center"/>
        <w:rPr>
          <w:rFonts w:ascii="Times New Roman" w:hAnsi="Times New Roman" w:cs="Times New Roman"/>
          <w:b/>
          <w:sz w:val="24"/>
          <w:szCs w:val="24"/>
          <w:lang w:val="en"/>
        </w:rPr>
      </w:pPr>
    </w:p>
    <w:p w:rsidR="00F228FC" w:rsidP="00F228FC">
      <w:pPr>
        <w:spacing w:line="480" w:lineRule="auto"/>
        <w:contextualSpacing/>
        <w:jc w:val="center"/>
        <w:rPr>
          <w:rFonts w:ascii="Times New Roman" w:hAnsi="Times New Roman" w:cs="Times New Roman"/>
          <w:b/>
          <w:sz w:val="24"/>
          <w:szCs w:val="24"/>
          <w:lang w:val="en"/>
        </w:rPr>
      </w:pPr>
    </w:p>
    <w:p w:rsidR="00F228FC" w:rsidP="00F228FC">
      <w:pPr>
        <w:spacing w:line="480" w:lineRule="auto"/>
        <w:contextualSpacing/>
        <w:jc w:val="center"/>
        <w:rPr>
          <w:rFonts w:ascii="Times New Roman" w:hAnsi="Times New Roman" w:cs="Times New Roman"/>
          <w:b/>
          <w:sz w:val="24"/>
          <w:szCs w:val="24"/>
          <w:lang w:val="en"/>
        </w:rPr>
      </w:pPr>
    </w:p>
    <w:p w:rsidR="00F228FC" w:rsidP="00F228FC">
      <w:pPr>
        <w:spacing w:line="480" w:lineRule="auto"/>
        <w:contextualSpacing/>
        <w:jc w:val="center"/>
        <w:rPr>
          <w:rFonts w:ascii="Times New Roman" w:hAnsi="Times New Roman" w:cs="Times New Roman"/>
          <w:b/>
          <w:sz w:val="24"/>
          <w:szCs w:val="24"/>
          <w:lang w:val="en"/>
        </w:rPr>
      </w:pPr>
    </w:p>
    <w:p w:rsidR="00F228FC" w:rsidP="00F228FC">
      <w:pPr>
        <w:spacing w:line="480" w:lineRule="auto"/>
        <w:contextualSpacing/>
        <w:jc w:val="center"/>
        <w:rPr>
          <w:rFonts w:ascii="Times New Roman" w:hAnsi="Times New Roman" w:cs="Times New Roman"/>
          <w:b/>
          <w:sz w:val="24"/>
          <w:szCs w:val="24"/>
          <w:lang w:val="en"/>
        </w:rPr>
      </w:pPr>
    </w:p>
    <w:p w:rsidR="00F228FC" w:rsidP="00295DBD">
      <w:pPr>
        <w:spacing w:line="480" w:lineRule="auto"/>
        <w:contextualSpacing/>
        <w:jc w:val="center"/>
        <w:rPr>
          <w:rFonts w:ascii="Times New Roman" w:hAnsi="Times New Roman" w:cs="Times New Roman"/>
          <w:b/>
          <w:sz w:val="24"/>
          <w:szCs w:val="24"/>
          <w:lang w:val="en"/>
        </w:rPr>
      </w:pPr>
      <w:r w:rsidRPr="00F228FC">
        <w:rPr>
          <w:rFonts w:ascii="Times New Roman" w:hAnsi="Times New Roman" w:cs="Times New Roman"/>
          <w:b/>
          <w:sz w:val="24"/>
          <w:szCs w:val="24"/>
          <w:lang w:val="en"/>
        </w:rPr>
        <w:t xml:space="preserve">What is the Likelihood of Long-Term Success for the </w:t>
      </w:r>
      <w:r w:rsidRPr="00F228FC">
        <w:rPr>
          <w:rFonts w:ascii="Times New Roman" w:hAnsi="Times New Roman" w:cs="Times New Roman"/>
          <w:b/>
          <w:sz w:val="24"/>
          <w:szCs w:val="24"/>
          <w:lang w:val="en"/>
        </w:rPr>
        <w:t>Tencent</w:t>
      </w:r>
      <w:r w:rsidRPr="00F228FC">
        <w:rPr>
          <w:rFonts w:ascii="Times New Roman" w:hAnsi="Times New Roman" w:cs="Times New Roman"/>
          <w:b/>
          <w:sz w:val="24"/>
          <w:szCs w:val="24"/>
          <w:lang w:val="en"/>
        </w:rPr>
        <w:t xml:space="preserve"> Company?</w:t>
      </w:r>
    </w:p>
    <w:p w:rsidR="00F228FC" w:rsidP="00295DBD">
      <w:pPr>
        <w:spacing w:line="480" w:lineRule="auto"/>
        <w:contextualSpacing/>
        <w:rPr>
          <w:rFonts w:ascii="Times New Roman" w:hAnsi="Times New Roman" w:cs="Times New Roman"/>
          <w:b/>
          <w:sz w:val="24"/>
          <w:szCs w:val="24"/>
          <w:lang w:val="en"/>
        </w:rPr>
      </w:pPr>
    </w:p>
    <w:p w:rsidR="00F228FC" w:rsidRPr="00F228FC" w:rsidP="00F228FC">
      <w:pPr>
        <w:spacing w:line="480" w:lineRule="auto"/>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Name</w:t>
      </w:r>
    </w:p>
    <w:p w:rsidR="00F228FC" w:rsidRPr="00F228FC" w:rsidP="00F228FC">
      <w:pPr>
        <w:spacing w:line="480" w:lineRule="auto"/>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Institution</w:t>
      </w:r>
    </w:p>
    <w:p w:rsidR="00F228FC" w:rsidRPr="00F228FC" w:rsidP="00F228FC">
      <w:pPr>
        <w:spacing w:line="480" w:lineRule="auto"/>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Course</w:t>
      </w:r>
    </w:p>
    <w:p w:rsidR="00F228FC" w:rsidRPr="00F228FC" w:rsidP="00F228FC">
      <w:pPr>
        <w:spacing w:line="480" w:lineRule="auto"/>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Instructor</w:t>
      </w:r>
    </w:p>
    <w:p w:rsidR="00F228FC" w:rsidP="00F228FC">
      <w:pPr>
        <w:spacing w:line="480" w:lineRule="auto"/>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Date</w:t>
      </w:r>
      <w:bookmarkStart w:id="0" w:name="_GoBack"/>
      <w:bookmarkEnd w:id="0"/>
    </w:p>
    <w:p w:rsidR="00F228FC" w:rsidP="00F228FC">
      <w:pPr>
        <w:spacing w:line="480" w:lineRule="auto"/>
        <w:contextualSpacing/>
        <w:jc w:val="center"/>
        <w:rPr>
          <w:rFonts w:ascii="Times New Roman" w:hAnsi="Times New Roman" w:cs="Times New Roman"/>
          <w:b/>
          <w:sz w:val="24"/>
          <w:szCs w:val="24"/>
          <w:lang w:val="en"/>
        </w:rPr>
      </w:pPr>
    </w:p>
    <w:p w:rsidR="00F228FC" w:rsidP="00F228FC">
      <w:pPr>
        <w:spacing w:line="480" w:lineRule="auto"/>
        <w:contextualSpacing/>
        <w:jc w:val="center"/>
        <w:rPr>
          <w:rFonts w:ascii="Times New Roman" w:hAnsi="Times New Roman" w:cs="Times New Roman"/>
          <w:b/>
          <w:sz w:val="24"/>
          <w:szCs w:val="24"/>
          <w:lang w:val="en"/>
        </w:rPr>
      </w:pPr>
    </w:p>
    <w:p w:rsidR="00F228FC" w:rsidP="00F228FC">
      <w:pPr>
        <w:spacing w:line="480" w:lineRule="auto"/>
        <w:contextualSpacing/>
        <w:jc w:val="center"/>
        <w:rPr>
          <w:rFonts w:ascii="Times New Roman" w:hAnsi="Times New Roman" w:cs="Times New Roman"/>
          <w:b/>
          <w:sz w:val="24"/>
          <w:szCs w:val="24"/>
          <w:lang w:val="en"/>
        </w:rPr>
      </w:pPr>
    </w:p>
    <w:p w:rsidR="00F228FC" w:rsidP="00F228FC">
      <w:pPr>
        <w:spacing w:line="480" w:lineRule="auto"/>
        <w:contextualSpacing/>
        <w:jc w:val="center"/>
        <w:rPr>
          <w:rFonts w:ascii="Times New Roman" w:hAnsi="Times New Roman" w:cs="Times New Roman"/>
          <w:b/>
          <w:sz w:val="24"/>
          <w:szCs w:val="24"/>
          <w:lang w:val="en"/>
        </w:rPr>
      </w:pPr>
    </w:p>
    <w:p w:rsidR="00F228FC" w:rsidP="00F228FC">
      <w:pPr>
        <w:spacing w:line="480" w:lineRule="auto"/>
        <w:contextualSpacing/>
        <w:jc w:val="center"/>
        <w:rPr>
          <w:rFonts w:ascii="Times New Roman" w:hAnsi="Times New Roman" w:cs="Times New Roman"/>
          <w:b/>
          <w:sz w:val="24"/>
          <w:szCs w:val="24"/>
          <w:lang w:val="en"/>
        </w:rPr>
      </w:pPr>
    </w:p>
    <w:p w:rsidR="00F228FC" w:rsidP="00F228FC">
      <w:pPr>
        <w:spacing w:line="480" w:lineRule="auto"/>
        <w:contextualSpacing/>
        <w:jc w:val="center"/>
        <w:rPr>
          <w:rFonts w:ascii="Times New Roman" w:hAnsi="Times New Roman" w:cs="Times New Roman"/>
          <w:b/>
          <w:sz w:val="24"/>
          <w:szCs w:val="24"/>
          <w:lang w:val="en"/>
        </w:rPr>
      </w:pPr>
    </w:p>
    <w:p w:rsidR="00F228FC" w:rsidP="00F228FC">
      <w:pPr>
        <w:spacing w:line="480" w:lineRule="auto"/>
        <w:contextualSpacing/>
        <w:jc w:val="center"/>
        <w:rPr>
          <w:rFonts w:ascii="Times New Roman" w:hAnsi="Times New Roman" w:cs="Times New Roman"/>
          <w:b/>
          <w:sz w:val="24"/>
          <w:szCs w:val="24"/>
          <w:lang w:val="en"/>
        </w:rPr>
      </w:pPr>
    </w:p>
    <w:p w:rsidR="00F228FC" w:rsidP="00F228FC">
      <w:pPr>
        <w:spacing w:line="480" w:lineRule="auto"/>
        <w:contextualSpacing/>
        <w:jc w:val="center"/>
        <w:rPr>
          <w:rFonts w:ascii="Times New Roman" w:hAnsi="Times New Roman" w:cs="Times New Roman"/>
          <w:b/>
          <w:sz w:val="24"/>
          <w:szCs w:val="24"/>
          <w:lang w:val="en"/>
        </w:rPr>
      </w:pPr>
    </w:p>
    <w:p w:rsidR="00F228FC" w:rsidP="00F228FC">
      <w:pPr>
        <w:spacing w:line="480" w:lineRule="auto"/>
        <w:contextualSpacing/>
        <w:jc w:val="center"/>
        <w:rPr>
          <w:rFonts w:ascii="Times New Roman" w:hAnsi="Times New Roman" w:cs="Times New Roman"/>
          <w:b/>
          <w:sz w:val="24"/>
          <w:szCs w:val="24"/>
          <w:lang w:val="en"/>
        </w:rPr>
      </w:pPr>
    </w:p>
    <w:p w:rsidR="00295DBD">
      <w:pPr>
        <w:rPr>
          <w:rFonts w:ascii="Times New Roman" w:hAnsi="Times New Roman" w:cs="Times New Roman"/>
          <w:b/>
          <w:sz w:val="24"/>
          <w:szCs w:val="24"/>
          <w:lang w:val="en"/>
        </w:rPr>
      </w:pPr>
      <w:r>
        <w:rPr>
          <w:rFonts w:ascii="Times New Roman" w:hAnsi="Times New Roman" w:cs="Times New Roman"/>
          <w:b/>
          <w:sz w:val="24"/>
          <w:szCs w:val="24"/>
          <w:lang w:val="en"/>
        </w:rPr>
        <w:br w:type="page"/>
      </w:r>
    </w:p>
    <w:p w:rsidR="00F228FC" w:rsidRPr="00F228FC" w:rsidP="00F228FC">
      <w:pPr>
        <w:spacing w:line="480" w:lineRule="auto"/>
        <w:contextualSpacing/>
        <w:jc w:val="center"/>
        <w:rPr>
          <w:rFonts w:ascii="Times New Roman" w:hAnsi="Times New Roman" w:cs="Times New Roman"/>
          <w:b/>
          <w:sz w:val="24"/>
          <w:szCs w:val="24"/>
          <w:lang w:val="en"/>
        </w:rPr>
      </w:pPr>
      <w:r w:rsidRPr="00F228FC">
        <w:rPr>
          <w:rFonts w:ascii="Times New Roman" w:hAnsi="Times New Roman" w:cs="Times New Roman"/>
          <w:b/>
          <w:sz w:val="24"/>
          <w:szCs w:val="24"/>
          <w:lang w:val="en"/>
        </w:rPr>
        <w:t>What is the Likelihood of Long-Term Success for the Tencent Company?</w:t>
      </w:r>
    </w:p>
    <w:p w:rsidR="00F228FC" w:rsidRPr="00F228FC" w:rsidP="00F228FC">
      <w:pPr>
        <w:spacing w:line="480" w:lineRule="auto"/>
        <w:ind w:firstLine="720"/>
        <w:contextualSpacing/>
        <w:rPr>
          <w:rFonts w:ascii="Times New Roman" w:hAnsi="Times New Roman" w:cs="Times New Roman"/>
          <w:sz w:val="24"/>
          <w:szCs w:val="24"/>
          <w:lang w:val="en"/>
        </w:rPr>
      </w:pPr>
      <w:r w:rsidRPr="00F228FC">
        <w:rPr>
          <w:rFonts w:ascii="Times New Roman" w:hAnsi="Times New Roman" w:cs="Times New Roman"/>
          <w:sz w:val="24"/>
          <w:szCs w:val="24"/>
          <w:lang w:val="en"/>
        </w:rPr>
        <w:t>Tencent is in the middle of a strategic change involving the shift from a heavy consu</w:t>
      </w:r>
      <w:r w:rsidR="00271463">
        <w:rPr>
          <w:rFonts w:ascii="Times New Roman" w:hAnsi="Times New Roman" w:cs="Times New Roman"/>
          <w:sz w:val="24"/>
          <w:szCs w:val="24"/>
          <w:lang w:val="en"/>
        </w:rPr>
        <w:t xml:space="preserve">mer gaming approach to </w:t>
      </w:r>
      <w:r w:rsidRPr="00F228FC">
        <w:rPr>
          <w:rFonts w:ascii="Times New Roman" w:hAnsi="Times New Roman" w:cs="Times New Roman"/>
          <w:sz w:val="24"/>
          <w:szCs w:val="24"/>
          <w:lang w:val="en"/>
        </w:rPr>
        <w:t>enterprise services and the industrial internet infrastructure</w:t>
      </w:r>
      <w:r>
        <w:rPr>
          <w:rFonts w:ascii="Times New Roman" w:hAnsi="Times New Roman" w:cs="Times New Roman"/>
          <w:sz w:val="24"/>
          <w:szCs w:val="24"/>
          <w:lang w:val="en"/>
        </w:rPr>
        <w:t xml:space="preserve"> (Xiyuan, 2021)</w:t>
      </w:r>
      <w:r w:rsidRPr="00F228FC">
        <w:rPr>
          <w:rFonts w:ascii="Times New Roman" w:hAnsi="Times New Roman" w:cs="Times New Roman"/>
          <w:sz w:val="24"/>
          <w:szCs w:val="24"/>
          <w:lang w:val="en"/>
        </w:rPr>
        <w:t>. With the technological advancements being witnessed every day, Tencent’s strategic shift bodes well with its future. Though the company might experience different challenges on the way, this strategic shift is likely to increase its possibility of long-term success.</w:t>
      </w:r>
    </w:p>
    <w:p w:rsidR="00F228FC" w:rsidRPr="00F228FC" w:rsidP="00F228FC">
      <w:pPr>
        <w:spacing w:line="480" w:lineRule="auto"/>
        <w:ind w:firstLine="720"/>
        <w:contextualSpacing/>
        <w:rPr>
          <w:rFonts w:ascii="Times New Roman" w:hAnsi="Times New Roman" w:cs="Times New Roman"/>
          <w:sz w:val="24"/>
          <w:szCs w:val="24"/>
          <w:lang w:val="en"/>
        </w:rPr>
      </w:pPr>
      <w:r w:rsidRPr="00F228FC">
        <w:rPr>
          <w:rFonts w:ascii="Times New Roman" w:hAnsi="Times New Roman" w:cs="Times New Roman"/>
          <w:sz w:val="24"/>
          <w:szCs w:val="24"/>
          <w:lang w:val="en"/>
        </w:rPr>
        <w:t>Tencent's pursuit of revenue has brought to the limelight the company's other lines of engagement. For instance, Tencent's advertising division is one promising area with significant potential. In the next few years, Tencent aims to grow its advertising revenue by 40%, easily achievable. The company's advertising platforms contributed 33% of its quarterly revenues, with social media platforms accounting for 32% of the total revenue generated because the company released additional WeChat instants record</w:t>
      </w:r>
      <w:r>
        <w:rPr>
          <w:rFonts w:ascii="Times New Roman" w:hAnsi="Times New Roman" w:cs="Times New Roman"/>
          <w:sz w:val="24"/>
          <w:szCs w:val="24"/>
          <w:lang w:val="en"/>
        </w:rPr>
        <w:t xml:space="preserve"> (Xiyuan, 2021)</w:t>
      </w:r>
      <w:r w:rsidRPr="00F228FC">
        <w:rPr>
          <w:rFonts w:ascii="Times New Roman" w:hAnsi="Times New Roman" w:cs="Times New Roman"/>
          <w:sz w:val="24"/>
          <w:szCs w:val="24"/>
          <w:lang w:val="en"/>
        </w:rPr>
        <w:t>. In addition to that, Tencent has the main social networking boards in China, where QQ and WeChat have an estimated one billion users monthly</w:t>
      </w:r>
      <w:r w:rsidR="00372D34">
        <w:rPr>
          <w:rFonts w:ascii="Times New Roman" w:hAnsi="Times New Roman" w:cs="Times New Roman"/>
          <w:sz w:val="24"/>
          <w:szCs w:val="24"/>
          <w:lang w:val="en"/>
        </w:rPr>
        <w:t xml:space="preserve"> (Xiyuan, 2021)</w:t>
      </w:r>
      <w:r w:rsidRPr="00F228FC">
        <w:rPr>
          <w:rFonts w:ascii="Times New Roman" w:hAnsi="Times New Roman" w:cs="Times New Roman"/>
          <w:sz w:val="24"/>
          <w:szCs w:val="24"/>
          <w:lang w:val="en"/>
        </w:rPr>
        <w:t>. However, for a long time, the platforms have not been properly monetized. WeChat users see an average of three advertisements daily than Facebook, where users see more than twenty advertisements daily</w:t>
      </w:r>
      <w:r>
        <w:rPr>
          <w:rFonts w:ascii="Times New Roman" w:hAnsi="Times New Roman" w:cs="Times New Roman"/>
          <w:sz w:val="24"/>
          <w:szCs w:val="24"/>
          <w:lang w:val="en"/>
        </w:rPr>
        <w:t xml:space="preserve"> (Yang et al., 2016)</w:t>
      </w:r>
      <w:r w:rsidRPr="00F228FC">
        <w:rPr>
          <w:rFonts w:ascii="Times New Roman" w:hAnsi="Times New Roman" w:cs="Times New Roman"/>
          <w:sz w:val="24"/>
          <w:szCs w:val="24"/>
          <w:lang w:val="en"/>
        </w:rPr>
        <w:t>. However, the company is focused on monetizing these platforms to generate more revenue, hence increasing the likelihood of Tencent’s long-term success.</w:t>
      </w:r>
    </w:p>
    <w:p w:rsidR="00F228FC" w:rsidRPr="00F228FC" w:rsidP="00F228FC">
      <w:pPr>
        <w:spacing w:line="480" w:lineRule="auto"/>
        <w:ind w:firstLine="720"/>
        <w:contextualSpacing/>
        <w:rPr>
          <w:rFonts w:ascii="Times New Roman" w:hAnsi="Times New Roman" w:cs="Times New Roman"/>
          <w:sz w:val="24"/>
          <w:szCs w:val="24"/>
          <w:lang w:val="en"/>
        </w:rPr>
      </w:pPr>
      <w:r>
        <w:rPr>
          <w:rFonts w:ascii="Times New Roman" w:hAnsi="Times New Roman" w:cs="Times New Roman"/>
          <w:sz w:val="24"/>
          <w:szCs w:val="24"/>
          <w:lang w:val="en"/>
        </w:rPr>
        <w:t>Besides</w:t>
      </w:r>
      <w:r w:rsidRPr="00F228FC">
        <w:rPr>
          <w:rFonts w:ascii="Times New Roman" w:hAnsi="Times New Roman" w:cs="Times New Roman"/>
          <w:sz w:val="24"/>
          <w:szCs w:val="24"/>
          <w:lang w:val="en"/>
        </w:rPr>
        <w:t>, the industrial internet offers stability and revenue diversification streams for Tencent’s hence increasing the company’s prospects of long-term success. Tencent is keen on becoming a key player in the industrial internet market that will be worth $123 billion in 2021, with China expected to claim a third of this value</w:t>
      </w:r>
      <w:r>
        <w:rPr>
          <w:rFonts w:ascii="Times New Roman" w:hAnsi="Times New Roman" w:cs="Times New Roman"/>
          <w:sz w:val="24"/>
          <w:szCs w:val="24"/>
          <w:lang w:val="en"/>
        </w:rPr>
        <w:t xml:space="preserve"> (Vedder, 2016)</w:t>
      </w:r>
      <w:r w:rsidRPr="00F228FC">
        <w:rPr>
          <w:rFonts w:ascii="Times New Roman" w:hAnsi="Times New Roman" w:cs="Times New Roman"/>
          <w:sz w:val="24"/>
          <w:szCs w:val="24"/>
          <w:lang w:val="en"/>
        </w:rPr>
        <w:t xml:space="preserve">. The role of Tencent is to collect and analyze data, hence helping businesses gain crucial intelligence from several </w:t>
      </w:r>
      <w:r w:rsidRPr="00F228FC">
        <w:rPr>
          <w:rFonts w:ascii="Times New Roman" w:hAnsi="Times New Roman" w:cs="Times New Roman"/>
          <w:sz w:val="24"/>
          <w:szCs w:val="24"/>
          <w:lang w:val="en"/>
        </w:rPr>
        <w:t>signals that the company's sensors will avail. Furthermore, sophisticated data tools, which can use artificial intelligence, cloud computing, and machine learning, will be needed to generate actionable intelligence. That is where Tencent will benefit by playing a crucial role</w:t>
      </w:r>
      <w:r>
        <w:rPr>
          <w:rFonts w:ascii="Times New Roman" w:hAnsi="Times New Roman" w:cs="Times New Roman"/>
          <w:sz w:val="24"/>
          <w:szCs w:val="24"/>
          <w:lang w:val="en"/>
        </w:rPr>
        <w:t xml:space="preserve"> (Vedder, 2016)</w:t>
      </w:r>
      <w:r w:rsidRPr="00F228FC">
        <w:rPr>
          <w:rFonts w:ascii="Times New Roman" w:hAnsi="Times New Roman" w:cs="Times New Roman"/>
          <w:sz w:val="24"/>
          <w:szCs w:val="24"/>
          <w:lang w:val="en"/>
        </w:rPr>
        <w:t>. Furthermore, the industrial internet will offer Tencent an opportunity to diversify its business model away from the present consumer-focused approach. In the end, diversification will help Tencent achieve stability in some of its revenue streams, increasing the likelihood of long-term success.</w:t>
      </w:r>
    </w:p>
    <w:p w:rsidR="00A97223" w:rsidP="00F228FC">
      <w:pPr>
        <w:spacing w:line="480" w:lineRule="auto"/>
        <w:ind w:firstLine="720"/>
        <w:contextualSpacing/>
        <w:rPr>
          <w:rFonts w:ascii="Times New Roman" w:hAnsi="Times New Roman" w:cs="Times New Roman"/>
          <w:sz w:val="24"/>
          <w:szCs w:val="24"/>
          <w:lang w:val="en"/>
        </w:rPr>
      </w:pPr>
      <w:r w:rsidRPr="00F228FC">
        <w:rPr>
          <w:rFonts w:ascii="Times New Roman" w:hAnsi="Times New Roman" w:cs="Times New Roman"/>
          <w:sz w:val="24"/>
          <w:szCs w:val="24"/>
          <w:lang w:val="en"/>
        </w:rPr>
        <w:t xml:space="preserve">In conclusion, if Tencent is to realize long-term success, it must move fast and make inroads in the industrial internet area, which can grow its revenue channels. However, it is important to point out that strategic change comes with challenges and may take considerable time. Nonetheless, by </w:t>
      </w:r>
      <w:r w:rsidR="00B76ED8">
        <w:rPr>
          <w:rFonts w:ascii="Times New Roman" w:hAnsi="Times New Roman" w:cs="Times New Roman"/>
          <w:sz w:val="24"/>
          <w:szCs w:val="24"/>
          <w:lang w:val="en"/>
        </w:rPr>
        <w:t>g</w:t>
      </w:r>
      <w:r w:rsidRPr="00F228FC">
        <w:rPr>
          <w:rFonts w:ascii="Times New Roman" w:hAnsi="Times New Roman" w:cs="Times New Roman"/>
          <w:sz w:val="24"/>
          <w:szCs w:val="24"/>
          <w:lang w:val="en"/>
        </w:rPr>
        <w:t>rowing its advertisement revenues, bolstering its artificial intelligence technologies, and ensuring the security of the company’s technologies, the company will appeal to other enterprises hence increasing the possibility of its long-term successes.</w:t>
      </w:r>
    </w:p>
    <w:p w:rsidR="00F228FC" w:rsidP="00F228FC">
      <w:pPr>
        <w:spacing w:line="480" w:lineRule="auto"/>
        <w:ind w:firstLine="720"/>
        <w:contextualSpacing/>
        <w:jc w:val="center"/>
        <w:rPr>
          <w:rFonts w:ascii="Times New Roman" w:hAnsi="Times New Roman" w:cs="Times New Roman"/>
          <w:b/>
          <w:sz w:val="24"/>
          <w:szCs w:val="24"/>
          <w:lang w:val="en"/>
        </w:rPr>
      </w:pPr>
    </w:p>
    <w:p w:rsidR="00F228FC" w:rsidP="00F228FC">
      <w:pPr>
        <w:spacing w:line="480" w:lineRule="auto"/>
        <w:ind w:firstLine="720"/>
        <w:contextualSpacing/>
        <w:jc w:val="center"/>
        <w:rPr>
          <w:rFonts w:ascii="Times New Roman" w:hAnsi="Times New Roman" w:cs="Times New Roman"/>
          <w:b/>
          <w:sz w:val="24"/>
          <w:szCs w:val="24"/>
          <w:lang w:val="en"/>
        </w:rPr>
      </w:pPr>
    </w:p>
    <w:p w:rsidR="00F228FC" w:rsidP="00F228FC">
      <w:pPr>
        <w:spacing w:line="480" w:lineRule="auto"/>
        <w:ind w:firstLine="720"/>
        <w:contextualSpacing/>
        <w:jc w:val="center"/>
        <w:rPr>
          <w:rFonts w:ascii="Times New Roman" w:hAnsi="Times New Roman" w:cs="Times New Roman"/>
          <w:b/>
          <w:sz w:val="24"/>
          <w:szCs w:val="24"/>
          <w:lang w:val="en"/>
        </w:rPr>
      </w:pPr>
    </w:p>
    <w:p w:rsidR="00F228FC" w:rsidP="00F228FC">
      <w:pPr>
        <w:spacing w:line="480" w:lineRule="auto"/>
        <w:ind w:firstLine="720"/>
        <w:contextualSpacing/>
        <w:jc w:val="center"/>
        <w:rPr>
          <w:rFonts w:ascii="Times New Roman" w:hAnsi="Times New Roman" w:cs="Times New Roman"/>
          <w:b/>
          <w:sz w:val="24"/>
          <w:szCs w:val="24"/>
          <w:lang w:val="en"/>
        </w:rPr>
      </w:pPr>
    </w:p>
    <w:p w:rsidR="00F228FC" w:rsidP="00F228FC">
      <w:pPr>
        <w:spacing w:line="480" w:lineRule="auto"/>
        <w:ind w:firstLine="720"/>
        <w:contextualSpacing/>
        <w:jc w:val="center"/>
        <w:rPr>
          <w:rFonts w:ascii="Times New Roman" w:hAnsi="Times New Roman" w:cs="Times New Roman"/>
          <w:b/>
          <w:sz w:val="24"/>
          <w:szCs w:val="24"/>
          <w:lang w:val="en"/>
        </w:rPr>
      </w:pPr>
    </w:p>
    <w:p w:rsidR="00F228FC" w:rsidP="00F228FC">
      <w:pPr>
        <w:spacing w:line="480" w:lineRule="auto"/>
        <w:ind w:firstLine="720"/>
        <w:contextualSpacing/>
        <w:jc w:val="center"/>
        <w:rPr>
          <w:rFonts w:ascii="Times New Roman" w:hAnsi="Times New Roman" w:cs="Times New Roman"/>
          <w:b/>
          <w:sz w:val="24"/>
          <w:szCs w:val="24"/>
          <w:lang w:val="en"/>
        </w:rPr>
      </w:pPr>
    </w:p>
    <w:p w:rsidR="00F228FC" w:rsidP="00F228FC">
      <w:pPr>
        <w:spacing w:line="480" w:lineRule="auto"/>
        <w:ind w:firstLine="720"/>
        <w:contextualSpacing/>
        <w:jc w:val="center"/>
        <w:rPr>
          <w:rFonts w:ascii="Times New Roman" w:hAnsi="Times New Roman" w:cs="Times New Roman"/>
          <w:b/>
          <w:sz w:val="24"/>
          <w:szCs w:val="24"/>
          <w:lang w:val="en"/>
        </w:rPr>
      </w:pPr>
    </w:p>
    <w:p w:rsidR="00F228FC" w:rsidP="00F228FC">
      <w:pPr>
        <w:spacing w:line="480" w:lineRule="auto"/>
        <w:ind w:firstLine="720"/>
        <w:contextualSpacing/>
        <w:jc w:val="center"/>
        <w:rPr>
          <w:rFonts w:ascii="Times New Roman" w:hAnsi="Times New Roman" w:cs="Times New Roman"/>
          <w:b/>
          <w:sz w:val="24"/>
          <w:szCs w:val="24"/>
          <w:lang w:val="en"/>
        </w:rPr>
      </w:pPr>
    </w:p>
    <w:p w:rsidR="00F228FC" w:rsidP="00F228FC">
      <w:pPr>
        <w:spacing w:line="480" w:lineRule="auto"/>
        <w:ind w:firstLine="720"/>
        <w:contextualSpacing/>
        <w:jc w:val="center"/>
        <w:rPr>
          <w:rFonts w:ascii="Times New Roman" w:hAnsi="Times New Roman" w:cs="Times New Roman"/>
          <w:b/>
          <w:sz w:val="24"/>
          <w:szCs w:val="24"/>
          <w:lang w:val="en"/>
        </w:rPr>
      </w:pPr>
    </w:p>
    <w:p w:rsidR="00F228FC" w:rsidP="00F228FC">
      <w:pPr>
        <w:spacing w:line="480" w:lineRule="auto"/>
        <w:ind w:firstLine="720"/>
        <w:contextualSpacing/>
        <w:jc w:val="center"/>
        <w:rPr>
          <w:rFonts w:ascii="Times New Roman" w:hAnsi="Times New Roman" w:cs="Times New Roman"/>
          <w:b/>
          <w:sz w:val="24"/>
          <w:szCs w:val="24"/>
          <w:lang w:val="en"/>
        </w:rPr>
      </w:pPr>
    </w:p>
    <w:p w:rsidR="00F228FC" w:rsidRPr="00F228FC" w:rsidP="00F228FC">
      <w:pPr>
        <w:spacing w:line="480" w:lineRule="auto"/>
        <w:ind w:firstLine="720"/>
        <w:contextualSpacing/>
        <w:jc w:val="center"/>
        <w:rPr>
          <w:rFonts w:ascii="Times New Roman" w:hAnsi="Times New Roman" w:cs="Times New Roman"/>
          <w:b/>
          <w:sz w:val="24"/>
          <w:szCs w:val="24"/>
          <w:lang w:val="en"/>
        </w:rPr>
      </w:pPr>
      <w:r w:rsidRPr="00F228FC">
        <w:rPr>
          <w:rFonts w:ascii="Times New Roman" w:hAnsi="Times New Roman" w:cs="Times New Roman"/>
          <w:b/>
          <w:sz w:val="24"/>
          <w:szCs w:val="24"/>
          <w:lang w:val="en"/>
        </w:rPr>
        <w:t>References</w:t>
      </w:r>
    </w:p>
    <w:p w:rsidR="00F228FC" w:rsidRPr="00F228FC" w:rsidP="00F228FC">
      <w:pPr>
        <w:spacing w:after="0" w:line="480" w:lineRule="auto"/>
        <w:ind w:left="720" w:hanging="720"/>
        <w:contextualSpacing/>
        <w:rPr>
          <w:rFonts w:ascii="Times New Roman" w:hAnsi="Times New Roman" w:cs="Times New Roman"/>
          <w:sz w:val="24"/>
          <w:szCs w:val="24"/>
        </w:rPr>
      </w:pPr>
      <w:r w:rsidRPr="00F228FC">
        <w:rPr>
          <w:rFonts w:ascii="Times New Roman" w:hAnsi="Times New Roman" w:cs="Times New Roman"/>
          <w:sz w:val="24"/>
          <w:szCs w:val="24"/>
        </w:rPr>
        <w:t>Vedder, F. (2016). Tencent: A Case Study On Expanding Through Micro-Innovation And Strategic Partnerships. In </w:t>
      </w:r>
      <w:r w:rsidRPr="00F228FC">
        <w:rPr>
          <w:rFonts w:ascii="Times New Roman" w:hAnsi="Times New Roman" w:cs="Times New Roman"/>
          <w:i/>
          <w:iCs/>
          <w:sz w:val="24"/>
          <w:szCs w:val="24"/>
        </w:rPr>
        <w:t>Multinational Management</w:t>
      </w:r>
      <w:r w:rsidRPr="00F228FC">
        <w:rPr>
          <w:rFonts w:ascii="Times New Roman" w:hAnsi="Times New Roman" w:cs="Times New Roman"/>
          <w:sz w:val="24"/>
          <w:szCs w:val="24"/>
        </w:rPr>
        <w:t> (Pp. 111-130). Springer, Cham.</w:t>
      </w:r>
    </w:p>
    <w:p w:rsidR="00F228FC" w:rsidP="00F228FC">
      <w:pPr>
        <w:spacing w:after="0" w:line="480" w:lineRule="auto"/>
        <w:ind w:left="720" w:hanging="720"/>
        <w:contextualSpacing/>
        <w:rPr>
          <w:rFonts w:ascii="Times New Roman" w:hAnsi="Times New Roman" w:cs="Times New Roman"/>
          <w:sz w:val="24"/>
          <w:szCs w:val="24"/>
        </w:rPr>
      </w:pPr>
      <w:r w:rsidRPr="00F228FC">
        <w:rPr>
          <w:rFonts w:ascii="Times New Roman" w:hAnsi="Times New Roman" w:cs="Times New Roman"/>
          <w:sz w:val="24"/>
          <w:szCs w:val="24"/>
        </w:rPr>
        <w:t>Xiyuan, W. (2021). Business Model Innovation of Chinese Internet Enterprises A Stakeholder Perspective of BAT (Baidu, Alibaba, Tencent).</w:t>
      </w:r>
    </w:p>
    <w:p w:rsidR="00F228FC" w:rsidP="00F228FC">
      <w:pPr>
        <w:spacing w:after="0" w:line="480" w:lineRule="auto"/>
        <w:ind w:left="720" w:hanging="720"/>
        <w:contextualSpacing/>
        <w:rPr>
          <w:rFonts w:ascii="Times New Roman" w:hAnsi="Times New Roman" w:cs="Times New Roman"/>
          <w:sz w:val="24"/>
          <w:szCs w:val="24"/>
        </w:rPr>
      </w:pPr>
      <w:r w:rsidRPr="00F228FC">
        <w:rPr>
          <w:rFonts w:ascii="Times New Roman" w:hAnsi="Times New Roman" w:cs="Times New Roman"/>
          <w:sz w:val="24"/>
          <w:szCs w:val="24"/>
        </w:rPr>
        <w:t>Yang, S., Chen, S., &amp; Li, B. (2016). The Role of Business and Friendships on WeChat Business: An Emerging Business Model in China. </w:t>
      </w:r>
      <w:r w:rsidRPr="00F228FC">
        <w:rPr>
          <w:rFonts w:ascii="Times New Roman" w:hAnsi="Times New Roman" w:cs="Times New Roman"/>
          <w:i/>
          <w:iCs/>
          <w:sz w:val="24"/>
          <w:szCs w:val="24"/>
        </w:rPr>
        <w:t>Journal of Global Marketing</w:t>
      </w:r>
      <w:r w:rsidRPr="00F228FC">
        <w:rPr>
          <w:rFonts w:ascii="Times New Roman" w:hAnsi="Times New Roman" w:cs="Times New Roman"/>
          <w:sz w:val="24"/>
          <w:szCs w:val="24"/>
        </w:rPr>
        <w:t>, </w:t>
      </w:r>
      <w:r w:rsidRPr="00F228FC">
        <w:rPr>
          <w:rFonts w:ascii="Times New Roman" w:hAnsi="Times New Roman" w:cs="Times New Roman"/>
          <w:i/>
          <w:iCs/>
          <w:sz w:val="24"/>
          <w:szCs w:val="24"/>
        </w:rPr>
        <w:t>29</w:t>
      </w:r>
      <w:r w:rsidRPr="00F228FC">
        <w:rPr>
          <w:rFonts w:ascii="Times New Roman" w:hAnsi="Times New Roman" w:cs="Times New Roman"/>
          <w:sz w:val="24"/>
          <w:szCs w:val="24"/>
        </w:rPr>
        <w:t>(4), 174-187.</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75445944"/>
      <w:docPartObj>
        <w:docPartGallery w:val="Page Numbers (Top of Page)"/>
        <w:docPartUnique/>
      </w:docPartObj>
    </w:sdtPr>
    <w:sdtEndPr>
      <w:rPr>
        <w:noProof/>
      </w:rPr>
    </w:sdtEndPr>
    <w:sdtContent>
      <w:p w:rsidR="00F228FC" w:rsidRPr="000C14EC">
        <w:pPr>
          <w:pStyle w:val="Header"/>
          <w:jc w:val="right"/>
          <w:rPr>
            <w:rFonts w:ascii="Times New Roman" w:hAnsi="Times New Roman" w:cs="Times New Roman"/>
            <w:sz w:val="24"/>
            <w:szCs w:val="24"/>
          </w:rPr>
        </w:pPr>
        <w:r w:rsidRPr="000C14EC">
          <w:rPr>
            <w:rFonts w:ascii="Times New Roman" w:hAnsi="Times New Roman" w:cs="Times New Roman"/>
            <w:sz w:val="24"/>
            <w:szCs w:val="24"/>
          </w:rPr>
          <w:fldChar w:fldCharType="begin"/>
        </w:r>
        <w:r w:rsidRPr="000C14EC">
          <w:rPr>
            <w:rFonts w:ascii="Times New Roman" w:hAnsi="Times New Roman" w:cs="Times New Roman"/>
            <w:sz w:val="24"/>
            <w:szCs w:val="24"/>
          </w:rPr>
          <w:instrText xml:space="preserve"> PAGE   \* MERGEFORMAT </w:instrText>
        </w:r>
        <w:r w:rsidRPr="000C14EC">
          <w:rPr>
            <w:rFonts w:ascii="Times New Roman" w:hAnsi="Times New Roman" w:cs="Times New Roman"/>
            <w:sz w:val="24"/>
            <w:szCs w:val="24"/>
          </w:rPr>
          <w:fldChar w:fldCharType="separate"/>
        </w:r>
        <w:r w:rsidR="004108FA">
          <w:rPr>
            <w:rFonts w:ascii="Times New Roman" w:hAnsi="Times New Roman" w:cs="Times New Roman"/>
            <w:noProof/>
            <w:sz w:val="24"/>
            <w:szCs w:val="24"/>
          </w:rPr>
          <w:t>1</w:t>
        </w:r>
        <w:r w:rsidRPr="000C14EC">
          <w:rPr>
            <w:rFonts w:ascii="Times New Roman" w:hAnsi="Times New Roman" w:cs="Times New Roman"/>
            <w:noProof/>
            <w:sz w:val="24"/>
            <w:szCs w:val="24"/>
          </w:rPr>
          <w:fldChar w:fldCharType="end"/>
        </w:r>
      </w:p>
    </w:sdtContent>
  </w:sdt>
  <w:p w:rsidR="00F228FC" w:rsidRPr="000C14E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A8"/>
    <w:rsid w:val="000C14EC"/>
    <w:rsid w:val="00115752"/>
    <w:rsid w:val="001D7619"/>
    <w:rsid w:val="00271463"/>
    <w:rsid w:val="00295DBD"/>
    <w:rsid w:val="0030570B"/>
    <w:rsid w:val="00372D34"/>
    <w:rsid w:val="003E1284"/>
    <w:rsid w:val="004108FA"/>
    <w:rsid w:val="005F5577"/>
    <w:rsid w:val="00635EBD"/>
    <w:rsid w:val="00876EB6"/>
    <w:rsid w:val="008D1299"/>
    <w:rsid w:val="009D1873"/>
    <w:rsid w:val="00A17730"/>
    <w:rsid w:val="00A97223"/>
    <w:rsid w:val="00B76ED8"/>
    <w:rsid w:val="00C754A8"/>
    <w:rsid w:val="00CD3EDE"/>
    <w:rsid w:val="00D30A7F"/>
    <w:rsid w:val="00F228FC"/>
    <w:rsid w:val="00FA38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E0FB7F"/>
  <w15:chartTrackingRefBased/>
  <w15:docId w15:val="{8BBA361B-EE4C-4E55-B186-A0BDAF83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8FC"/>
  </w:style>
  <w:style w:type="paragraph" w:styleId="Footer">
    <w:name w:val="footer"/>
    <w:basedOn w:val="Normal"/>
    <w:link w:val="FooterChar"/>
    <w:uiPriority w:val="99"/>
    <w:unhideWhenUsed/>
    <w:rsid w:val="00F22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17</cp:revision>
  <dcterms:created xsi:type="dcterms:W3CDTF">2021-04-30T08:46:00Z</dcterms:created>
  <dcterms:modified xsi:type="dcterms:W3CDTF">2021-04-30T17:48:00Z</dcterms:modified>
</cp:coreProperties>
</file>